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7CC" w:rsidRDefault="005937CC" w:rsidP="007A64E8">
      <w:pPr>
        <w:spacing w:line="360" w:lineRule="auto"/>
        <w:jc w:val="center"/>
        <w:rPr>
          <w:rFonts w:ascii="Times New Roman" w:hAnsi="Times New Roman" w:cs="Times New Roman"/>
          <w:b/>
          <w:sz w:val="40"/>
          <w:szCs w:val="28"/>
        </w:rPr>
      </w:pPr>
      <w:bookmarkStart w:id="0" w:name="_GoBack"/>
      <w:bookmarkEnd w:id="0"/>
    </w:p>
    <w:p w:rsidR="001C7779" w:rsidRPr="00FA0BF9" w:rsidRDefault="00FA0BF9" w:rsidP="007A64E8">
      <w:pPr>
        <w:spacing w:line="360" w:lineRule="auto"/>
        <w:jc w:val="center"/>
        <w:rPr>
          <w:rFonts w:ascii="Times New Roman" w:hAnsi="Times New Roman" w:cs="Times New Roman"/>
          <w:b/>
          <w:sz w:val="40"/>
          <w:szCs w:val="28"/>
        </w:rPr>
      </w:pPr>
      <w:r w:rsidRPr="00FA0BF9">
        <w:rPr>
          <w:rFonts w:ascii="Times New Roman" w:hAnsi="Times New Roman" w:cs="Times New Roman"/>
          <w:b/>
          <w:sz w:val="40"/>
          <w:szCs w:val="28"/>
        </w:rPr>
        <w:t>BÀI THU HOẠCH</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Đơn vị công tác: Khoa Lý luận Chính trị </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Trường Cao Đẳng Lý Tự Trọng TPHCM</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Họ và tên: Phan Thị Thùy Trang</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Chức vụ: Tổ Trưởng Tổ Những NLCB của CN Mác – Lê </w:t>
      </w:r>
      <w:proofErr w:type="gramStart"/>
      <w:r w:rsidRPr="00FA0BF9">
        <w:rPr>
          <w:rFonts w:ascii="Times New Roman" w:hAnsi="Times New Roman" w:cs="Times New Roman"/>
          <w:b/>
          <w:sz w:val="28"/>
          <w:szCs w:val="28"/>
        </w:rPr>
        <w:t>nin</w:t>
      </w:r>
      <w:proofErr w:type="gramEnd"/>
    </w:p>
    <w:p w:rsidR="005937CC" w:rsidRDefault="005937CC" w:rsidP="007A64E8">
      <w:pPr>
        <w:spacing w:line="360" w:lineRule="auto"/>
        <w:jc w:val="both"/>
        <w:rPr>
          <w:rFonts w:ascii="Times New Roman" w:hAnsi="Times New Roman" w:cs="Times New Roman"/>
          <w:b/>
          <w:sz w:val="28"/>
          <w:szCs w:val="28"/>
        </w:rPr>
      </w:pPr>
    </w:p>
    <w:p w:rsidR="00FA0BF9" w:rsidRDefault="00FA0BF9" w:rsidP="007A64E8">
      <w:pPr>
        <w:spacing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Câu 1: 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FA0BF9" w:rsidRDefault="00A75D76" w:rsidP="007A64E8">
      <w:pPr>
        <w:spacing w:line="360" w:lineRule="auto"/>
        <w:jc w:val="both"/>
        <w:rPr>
          <w:rFonts w:ascii="Times New Roman" w:hAnsi="Times New Roman" w:cs="Times New Roman"/>
          <w:sz w:val="28"/>
          <w:szCs w:val="28"/>
        </w:rPr>
      </w:pPr>
      <w:r>
        <w:rPr>
          <w:rFonts w:ascii="Times New Roman" w:hAnsi="Times New Roman" w:cs="Times New Roman"/>
          <w:sz w:val="28"/>
          <w:szCs w:val="28"/>
        </w:rPr>
        <w:tab/>
        <w:t>Chủ tịch Hồ Chí Minh đã nói: “Công việc thành công hay thất bại</w:t>
      </w:r>
      <w:r w:rsidR="007C544A">
        <w:rPr>
          <w:rFonts w:ascii="Times New Roman" w:hAnsi="Times New Roman" w:cs="Times New Roman"/>
          <w:sz w:val="28"/>
          <w:szCs w:val="28"/>
        </w:rPr>
        <w:t xml:space="preserve"> đều do cán bộ tốt hay kém”. Vì thế, học tập và làm theo tư tưởng, đạo đức, phong cách Hồ Chí Minh, xây dựng phong cách làm việc, phong cách công tác của người cán bộ, đảng viên cần tập trung thực hiện theo các nội dung sau:</w:t>
      </w:r>
    </w:p>
    <w:p w:rsidR="007C544A" w:rsidRDefault="007C544A" w:rsidP="007A64E8">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Phong cách dân chủ hay cách làm việc dân chủ</w:t>
      </w:r>
    </w:p>
    <w:p w:rsidR="007C544A" w:rsidRDefault="007C544A" w:rsidP="007A64E8">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Đây là phong cách hàng đầu mà người cán bộ càn phải có. Người cán bộ, đảng viên phải tạo ra được không khí dân chủ thực sự trong nội bộ bằng cách thành tâm lắng nghe và khơi gợi cho cán bộ, đảng viên, quần chúng, cấp dưới nói hết quan điểm, ý kiến của mình</w:t>
      </w:r>
    </w:p>
    <w:p w:rsidR="007C544A" w:rsidRDefault="007C544A" w:rsidP="007A64E8">
      <w:pPr>
        <w:pStyle w:val="ListParagraph"/>
        <w:spacing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Người có tác phong dân chủ là người thực hiện tốt nguyên tắc “tập thể lãnh đạo, cá nhân phụ trách”.</w:t>
      </w:r>
      <w:proofErr w:type="gramEnd"/>
      <w:r>
        <w:rPr>
          <w:rFonts w:ascii="Times New Roman" w:hAnsi="Times New Roman" w:cs="Times New Roman"/>
          <w:sz w:val="28"/>
          <w:szCs w:val="28"/>
        </w:rPr>
        <w:t xml:space="preserve"> Đó là cách để phát huy trí tuệ và kinh nghiệm của nhiều người</w:t>
      </w:r>
    </w:p>
    <w:p w:rsidR="007C544A" w:rsidRDefault="007C544A" w:rsidP="007A64E8">
      <w:pPr>
        <w:pStyle w:val="ListParagraph"/>
        <w:spacing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Thực hành dân chủ là chìa khóa vạn năng có thể giải quyết mọi khó khăn.</w:t>
      </w:r>
      <w:proofErr w:type="gramEnd"/>
      <w:r>
        <w:rPr>
          <w:rFonts w:ascii="Times New Roman" w:hAnsi="Times New Roman" w:cs="Times New Roman"/>
          <w:sz w:val="28"/>
          <w:szCs w:val="28"/>
        </w:rPr>
        <w:t xml:space="preserve"> Người cán bộ không có tác phong dân chủ là họ tự tước đi của mình vũ khí hữu hiệu nhất để hoàn thành nhiệm vụ.</w:t>
      </w:r>
    </w:p>
    <w:p w:rsidR="007C544A" w:rsidRDefault="007C544A" w:rsidP="007A64E8">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Phong cách dân chủ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tư tưởng Hồ Chí Minh là dân chủ có định hướng, có lãnh đạo, dân chủ phải đi đến sự tập trung chứ không phải dân chủ quá trớn, dân chủ vô tổ chức.</w:t>
      </w:r>
    </w:p>
    <w:p w:rsidR="007C544A" w:rsidRDefault="007C544A" w:rsidP="007A64E8">
      <w:pPr>
        <w:pStyle w:val="ListParagraph"/>
        <w:spacing w:line="360" w:lineRule="auto"/>
        <w:jc w:val="both"/>
        <w:rPr>
          <w:rFonts w:ascii="Times New Roman" w:hAnsi="Times New Roman" w:cs="Times New Roman"/>
          <w:i/>
          <w:sz w:val="28"/>
          <w:szCs w:val="28"/>
        </w:rPr>
      </w:pPr>
      <w:r w:rsidRPr="007C544A">
        <w:rPr>
          <w:rFonts w:ascii="Times New Roman" w:hAnsi="Times New Roman" w:cs="Times New Roman"/>
          <w:i/>
          <w:sz w:val="28"/>
          <w:szCs w:val="28"/>
        </w:rPr>
        <w:t xml:space="preserve">Liên hệ: </w:t>
      </w:r>
    </w:p>
    <w:p w:rsidR="006844ED" w:rsidRDefault="006844ED" w:rsidP="007A64E8">
      <w:pPr>
        <w:shd w:val="clear" w:color="auto" w:fill="FFFFFF"/>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Tại cơ quan, bản thân là người quản lý trong tổ, cần thiết xây dựng </w:t>
      </w:r>
      <w:proofErr w:type="gramStart"/>
      <w:r>
        <w:rPr>
          <w:rFonts w:ascii="Times New Roman" w:eastAsia="Times New Roman" w:hAnsi="Times New Roman" w:cs="Times New Roman"/>
          <w:color w:val="000000"/>
          <w:sz w:val="28"/>
          <w:szCs w:val="28"/>
        </w:rPr>
        <w:t>theo</w:t>
      </w:r>
      <w:proofErr w:type="gramEnd"/>
      <w:r>
        <w:rPr>
          <w:rFonts w:ascii="Times New Roman" w:eastAsia="Times New Roman" w:hAnsi="Times New Roman" w:cs="Times New Roman"/>
          <w:color w:val="000000"/>
          <w:sz w:val="28"/>
          <w:szCs w:val="28"/>
        </w:rPr>
        <w:t xml:space="preserve"> phong cách, tác phong dân chủ, lắng nghe ý kiến của các thành viên trong tổ. </w:t>
      </w:r>
      <w:proofErr w:type="gramStart"/>
      <w:r>
        <w:rPr>
          <w:rFonts w:ascii="Times New Roman" w:eastAsia="Times New Roman" w:hAnsi="Times New Roman" w:cs="Times New Roman"/>
          <w:color w:val="000000"/>
          <w:sz w:val="28"/>
          <w:szCs w:val="28"/>
        </w:rPr>
        <w:t>Cần phân biệt phải, trái, đúng hay sai, không thiên vị, ưu tiên cho cá nhân nào.</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Tôn trọng và lắng nghe mọi đóng góp, đánh giá của thành viên dành cho người quản lý.</w:t>
      </w:r>
      <w:proofErr w:type="gramEnd"/>
      <w:r>
        <w:rPr>
          <w:rFonts w:ascii="Times New Roman" w:eastAsia="Times New Roman" w:hAnsi="Times New Roman" w:cs="Times New Roman"/>
          <w:color w:val="000000"/>
          <w:sz w:val="28"/>
          <w:szCs w:val="28"/>
        </w:rPr>
        <w:t xml:space="preserve"> Tiếp </w:t>
      </w:r>
      <w:proofErr w:type="gramStart"/>
      <w:r>
        <w:rPr>
          <w:rFonts w:ascii="Times New Roman" w:eastAsia="Times New Roman" w:hAnsi="Times New Roman" w:cs="Times New Roman"/>
          <w:color w:val="000000"/>
          <w:sz w:val="28"/>
          <w:szCs w:val="28"/>
        </w:rPr>
        <w:t>thu</w:t>
      </w:r>
      <w:proofErr w:type="gramEnd"/>
      <w:r>
        <w:rPr>
          <w:rFonts w:ascii="Times New Roman" w:eastAsia="Times New Roman" w:hAnsi="Times New Roman" w:cs="Times New Roman"/>
          <w:color w:val="000000"/>
          <w:sz w:val="28"/>
          <w:szCs w:val="28"/>
        </w:rPr>
        <w:t xml:space="preserve"> và rút kinh nghiệm nhằm khắc phục những hạn chế và nâng cao hiệu quả quản lý của mình.</w:t>
      </w:r>
    </w:p>
    <w:p w:rsidR="004B3BE8" w:rsidRPr="004B3BE8" w:rsidRDefault="006844ED" w:rsidP="007A64E8">
      <w:pPr>
        <w:shd w:val="clear" w:color="auto" w:fill="FFFFFF"/>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Đối với cấp quản lý bên trên: </w:t>
      </w:r>
      <w:r w:rsidR="004B3BE8" w:rsidRPr="004B3BE8">
        <w:rPr>
          <w:rFonts w:ascii="Times New Roman" w:eastAsia="Times New Roman" w:hAnsi="Times New Roman" w:cs="Times New Roman"/>
          <w:color w:val="000000"/>
          <w:sz w:val="28"/>
          <w:szCs w:val="28"/>
        </w:rPr>
        <w:t>Cùng với việc học tập, rèn luyện, phong cách dân chủ của người cán bộ l</w:t>
      </w:r>
      <w:r w:rsidR="004B3BE8">
        <w:rPr>
          <w:rFonts w:ascii="Times New Roman" w:eastAsia="Times New Roman" w:hAnsi="Times New Roman" w:cs="Times New Roman"/>
          <w:color w:val="000000"/>
          <w:sz w:val="28"/>
          <w:szCs w:val="28"/>
        </w:rPr>
        <w:t>ãnh đạo, quản lý trong đơn vị cần phải:</w:t>
      </w:r>
      <w:r w:rsidR="004B3BE8" w:rsidRPr="004B3BE8">
        <w:rPr>
          <w:rFonts w:ascii="Times New Roman" w:eastAsia="Times New Roman" w:hAnsi="Times New Roman" w:cs="Times New Roman"/>
          <w:color w:val="000000"/>
          <w:spacing w:val="-8"/>
          <w:sz w:val="28"/>
          <w:szCs w:val="28"/>
        </w:rPr>
        <w:t xml:space="preserve"> xây dựng, hoàn thiện thể chế: các quy chế, quy định, nhất là tiêu chí đánh giá phong cách làm việc của cán bộ lãnh đạ</w:t>
      </w:r>
      <w:r>
        <w:rPr>
          <w:rFonts w:ascii="Times New Roman" w:eastAsia="Times New Roman" w:hAnsi="Times New Roman" w:cs="Times New Roman"/>
          <w:color w:val="000000"/>
          <w:spacing w:val="-8"/>
          <w:sz w:val="28"/>
          <w:szCs w:val="28"/>
        </w:rPr>
        <w:t>o, quản lý để tập thể. Cá nhân</w:t>
      </w:r>
      <w:r w:rsidR="004B3BE8" w:rsidRPr="004B3BE8">
        <w:rPr>
          <w:rFonts w:ascii="Times New Roman" w:eastAsia="Times New Roman" w:hAnsi="Times New Roman" w:cs="Times New Roman"/>
          <w:color w:val="000000"/>
          <w:spacing w:val="-8"/>
          <w:sz w:val="28"/>
          <w:szCs w:val="28"/>
        </w:rPr>
        <w:t xml:space="preserve"> có thể th</w:t>
      </w:r>
      <w:r w:rsidR="004B3BE8">
        <w:rPr>
          <w:rFonts w:ascii="Times New Roman" w:eastAsia="Times New Roman" w:hAnsi="Times New Roman" w:cs="Times New Roman"/>
          <w:color w:val="000000"/>
          <w:spacing w:val="-8"/>
          <w:sz w:val="28"/>
          <w:szCs w:val="28"/>
        </w:rPr>
        <w:t>am gia giám sát và đánh giá.</w:t>
      </w:r>
      <w:r w:rsidR="004B3BE8" w:rsidRPr="004B3BE8">
        <w:rPr>
          <w:rFonts w:ascii="Times New Roman" w:eastAsia="Times New Roman" w:hAnsi="Times New Roman" w:cs="Times New Roman"/>
          <w:color w:val="000000"/>
          <w:spacing w:val="-8"/>
          <w:sz w:val="28"/>
          <w:szCs w:val="28"/>
        </w:rPr>
        <w:t xml:space="preserve"> Hoàn </w:t>
      </w:r>
      <w:r w:rsidR="004B3BE8">
        <w:rPr>
          <w:rFonts w:ascii="Times New Roman" w:eastAsia="Times New Roman" w:hAnsi="Times New Roman" w:cs="Times New Roman"/>
          <w:color w:val="000000"/>
          <w:spacing w:val="-8"/>
          <w:sz w:val="28"/>
          <w:szCs w:val="28"/>
        </w:rPr>
        <w:t>thiện các thiết chế,</w:t>
      </w:r>
      <w:r w:rsidR="004B3BE8" w:rsidRPr="004B3BE8">
        <w:rPr>
          <w:rFonts w:ascii="Times New Roman" w:eastAsia="Times New Roman" w:hAnsi="Times New Roman" w:cs="Times New Roman"/>
          <w:color w:val="000000"/>
          <w:spacing w:val="-8"/>
          <w:sz w:val="28"/>
          <w:szCs w:val="28"/>
        </w:rPr>
        <w:t xml:space="preserve"> quan tâm đầu tư cơ sở vật chất, trang thiết bị, hệ thống hóa hồ sơ công khai, minh bạch: việc đăng ký, cam kết; kết quả rèn luyện; nhận xét </w:t>
      </w:r>
      <w:r>
        <w:rPr>
          <w:rFonts w:ascii="Times New Roman" w:eastAsia="Times New Roman" w:hAnsi="Times New Roman" w:cs="Times New Roman"/>
          <w:color w:val="000000"/>
          <w:spacing w:val="-8"/>
          <w:sz w:val="28"/>
          <w:szCs w:val="28"/>
        </w:rPr>
        <w:t>đánh giá của tổ chức</w:t>
      </w:r>
      <w:r w:rsidR="004B3BE8" w:rsidRPr="004B3BE8">
        <w:rPr>
          <w:rFonts w:ascii="Times New Roman" w:eastAsia="Times New Roman" w:hAnsi="Times New Roman" w:cs="Times New Roman"/>
          <w:color w:val="000000"/>
          <w:spacing w:val="-8"/>
          <w:sz w:val="28"/>
          <w:szCs w:val="28"/>
        </w:rPr>
        <w:t xml:space="preserve"> về quá trình rèn luyện củ</w:t>
      </w:r>
      <w:r>
        <w:rPr>
          <w:rFonts w:ascii="Times New Roman" w:eastAsia="Times New Roman" w:hAnsi="Times New Roman" w:cs="Times New Roman"/>
          <w:color w:val="000000"/>
          <w:spacing w:val="-8"/>
          <w:sz w:val="28"/>
          <w:szCs w:val="28"/>
        </w:rPr>
        <w:t>a cán bộ lãnh đạo, quản lý.</w:t>
      </w:r>
      <w:r w:rsidR="004B3BE8" w:rsidRPr="004B3BE8">
        <w:rPr>
          <w:rFonts w:ascii="Times New Roman" w:eastAsia="Times New Roman" w:hAnsi="Times New Roman" w:cs="Times New Roman"/>
          <w:color w:val="000000"/>
          <w:spacing w:val="-8"/>
          <w:sz w:val="28"/>
          <w:szCs w:val="28"/>
        </w:rPr>
        <w:t xml:space="preserve"> </w:t>
      </w:r>
      <w:r w:rsidRPr="004B3BE8">
        <w:rPr>
          <w:rFonts w:ascii="Times New Roman" w:eastAsia="Times New Roman" w:hAnsi="Times New Roman" w:cs="Times New Roman"/>
          <w:color w:val="000000"/>
          <w:spacing w:val="-8"/>
          <w:sz w:val="28"/>
          <w:szCs w:val="28"/>
        </w:rPr>
        <w:t xml:space="preserve">Xây </w:t>
      </w:r>
      <w:r w:rsidR="004B3BE8" w:rsidRPr="004B3BE8">
        <w:rPr>
          <w:rFonts w:ascii="Times New Roman" w:eastAsia="Times New Roman" w:hAnsi="Times New Roman" w:cs="Times New Roman"/>
          <w:color w:val="000000"/>
          <w:spacing w:val="-8"/>
          <w:sz w:val="28"/>
          <w:szCs w:val="28"/>
        </w:rPr>
        <w:t>dựng hệ thống các giá trị chuẩn mực về phong cách dân chủ, như: tôn trọng quần chúng, lắng nghe quần chúng, yêu thương quần chúng, học hỏi quần chúng,..., từ đó tạo cơ sở, tiêu chí, động lực thi đua xây dựng phong cách làm việc dân chủ của mỗi cán bộ và tập thể cán bộ lãnh đạo, quản lý.</w:t>
      </w:r>
    </w:p>
    <w:p w:rsidR="007C544A" w:rsidRDefault="00274659" w:rsidP="007A64E8">
      <w:pPr>
        <w:pStyle w:val="ListParagraph"/>
        <w:spacing w:line="360" w:lineRule="auto"/>
        <w:jc w:val="both"/>
        <w:rPr>
          <w:rFonts w:ascii="Times New Roman" w:hAnsi="Times New Roman" w:cs="Times New Roman"/>
          <w:i/>
          <w:sz w:val="28"/>
          <w:szCs w:val="28"/>
        </w:rPr>
      </w:pPr>
      <w:r w:rsidRPr="00274659">
        <w:rPr>
          <w:rFonts w:ascii="Times New Roman" w:hAnsi="Times New Roman" w:cs="Times New Roman"/>
          <w:i/>
          <w:sz w:val="28"/>
          <w:szCs w:val="28"/>
        </w:rPr>
        <w:t>Phong cách làm việc khoa học:</w:t>
      </w:r>
    </w:p>
    <w:p w:rsidR="00274659" w:rsidRDefault="00A55D5E" w:rsidP="007A64E8">
      <w:pPr>
        <w:pStyle w:val="ListParagraph"/>
        <w:tabs>
          <w:tab w:val="left" w:pos="0"/>
          <w:tab w:val="left" w:pos="27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274659">
        <w:rPr>
          <w:rFonts w:ascii="Times New Roman" w:hAnsi="Times New Roman" w:cs="Times New Roman"/>
          <w:sz w:val="28"/>
          <w:szCs w:val="28"/>
        </w:rPr>
        <w:t xml:space="preserve">Theo Hồ Chí Minh, cán bộ làm việc gì cũng phải có kế hoạch và mục đích rõ ràng, thiết thực. Muốn </w:t>
      </w:r>
      <w:r w:rsidR="00091A7E">
        <w:rPr>
          <w:rFonts w:ascii="Times New Roman" w:hAnsi="Times New Roman" w:cs="Times New Roman"/>
          <w:sz w:val="28"/>
          <w:szCs w:val="28"/>
        </w:rPr>
        <w:t>vậy, người cán bộ phải xét kỹ hoàn cảnh mà sắp đặt công việc cho đúng</w:t>
      </w:r>
    </w:p>
    <w:p w:rsidR="00091A7E" w:rsidRDefault="00A55D5E" w:rsidP="007A64E8">
      <w:pPr>
        <w:pStyle w:val="ListParagraph"/>
        <w:tabs>
          <w:tab w:val="left" w:pos="0"/>
          <w:tab w:val="left" w:pos="27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gramStart"/>
      <w:r w:rsidR="00091A7E">
        <w:rPr>
          <w:rFonts w:ascii="Times New Roman" w:hAnsi="Times New Roman" w:cs="Times New Roman"/>
          <w:sz w:val="28"/>
          <w:szCs w:val="28"/>
        </w:rPr>
        <w:t>Phong cách làm việc khoa học là phải biết quý trọng thời gian, biết giờ nào làm việc ấy và có năng lực giải quyết công việc một cách tốt nhất trong thời gian ngắn nhất.</w:t>
      </w:r>
      <w:proofErr w:type="gramEnd"/>
    </w:p>
    <w:p w:rsidR="00091A7E" w:rsidRDefault="00091A7E"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Phong cách làm việc khoa học yêu cầu người cán bộ giải quyết công việc trên cơ sở dữ liệu khách quan, dựa trên nền tảng thực tế để lựa chọn ra phương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tối ưu</w:t>
      </w:r>
      <w:r w:rsidR="00A55D5E">
        <w:rPr>
          <w:rFonts w:ascii="Times New Roman" w:hAnsi="Times New Roman" w:cs="Times New Roman"/>
          <w:sz w:val="28"/>
          <w:szCs w:val="28"/>
        </w:rPr>
        <w:t xml:space="preserve"> nhất và phương án đó phải đặt trong tổng thể chiến lược lâu dài</w:t>
      </w:r>
    </w:p>
    <w:p w:rsidR="00A55D5E" w:rsidRDefault="00A55D5E"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Phong cách làm việc khoa học đòi hỏi người cán bộ phải biết đánh giá đúng người, đúng việc, sắp xếp công việc cho hợp lý. Người cán bộ phải biết rút kinh nghiệm cho lần sau và cho người khác.</w:t>
      </w:r>
    </w:p>
    <w:p w:rsidR="00A55D5E" w:rsidRPr="00A55D5E" w:rsidRDefault="00A55D5E" w:rsidP="007A64E8">
      <w:pPr>
        <w:pStyle w:val="ListParagraph"/>
        <w:spacing w:line="360" w:lineRule="auto"/>
        <w:jc w:val="both"/>
        <w:rPr>
          <w:rFonts w:ascii="Times New Roman" w:hAnsi="Times New Roman" w:cs="Times New Roman"/>
          <w:i/>
          <w:sz w:val="28"/>
          <w:szCs w:val="28"/>
        </w:rPr>
      </w:pPr>
      <w:r w:rsidRPr="00A55D5E">
        <w:rPr>
          <w:rFonts w:ascii="Times New Roman" w:hAnsi="Times New Roman" w:cs="Times New Roman"/>
          <w:i/>
          <w:sz w:val="28"/>
          <w:szCs w:val="28"/>
        </w:rPr>
        <w:t>Liên hệ:</w:t>
      </w:r>
    </w:p>
    <w:p w:rsidR="007B3965" w:rsidRPr="005D7C83" w:rsidRDefault="0055441B" w:rsidP="007A64E8">
      <w:pPr>
        <w:pStyle w:val="ListParagraph"/>
        <w:spacing w:after="0" w:line="360" w:lineRule="auto"/>
        <w:ind w:left="0" w:firstLine="720"/>
        <w:jc w:val="both"/>
        <w:rPr>
          <w:rFonts w:ascii="Times New Roman" w:hAnsi="Times New Roman" w:cs="Times New Roman"/>
          <w:sz w:val="28"/>
          <w:szCs w:val="28"/>
          <w:shd w:val="clear" w:color="auto" w:fill="FFFFFF"/>
        </w:rPr>
      </w:pPr>
      <w:proofErr w:type="gramStart"/>
      <w:r w:rsidRPr="003D5649">
        <w:rPr>
          <w:rFonts w:ascii="Times New Roman" w:hAnsi="Times New Roman" w:cs="Times New Roman"/>
          <w:sz w:val="28"/>
          <w:szCs w:val="28"/>
          <w:shd w:val="clear" w:color="auto" w:fill="FFFFFF"/>
        </w:rPr>
        <w:t>Bản thân cần phải xem xét mọi việc,</w:t>
      </w:r>
      <w:r w:rsidR="003D5649" w:rsidRPr="003D5649">
        <w:rPr>
          <w:rFonts w:ascii="Times New Roman" w:hAnsi="Times New Roman" w:cs="Times New Roman"/>
          <w:sz w:val="28"/>
          <w:szCs w:val="28"/>
          <w:shd w:val="clear" w:color="auto" w:fill="FFFFFF"/>
        </w:rPr>
        <w:t xml:space="preserve"> </w:t>
      </w:r>
      <w:r w:rsidRPr="003D5649">
        <w:rPr>
          <w:rFonts w:ascii="Times New Roman" w:hAnsi="Times New Roman" w:cs="Times New Roman"/>
          <w:sz w:val="28"/>
          <w:szCs w:val="28"/>
          <w:shd w:val="clear" w:color="auto" w:fill="FFFFFF"/>
        </w:rPr>
        <w:t>mọi việc phải có điều tra, nghiên cứu, phân tích toàn diện; phải tôn trọng quy trình ra quyết định, xây dựng nhiều phương án, tranh thủ ý kiế</w:t>
      </w:r>
      <w:r w:rsidR="007B3965">
        <w:rPr>
          <w:rFonts w:ascii="Times New Roman" w:hAnsi="Times New Roman" w:cs="Times New Roman"/>
          <w:sz w:val="28"/>
          <w:szCs w:val="28"/>
          <w:shd w:val="clear" w:color="auto" w:fill="FFFFFF"/>
        </w:rPr>
        <w:t>n chuyên gia.</w:t>
      </w:r>
      <w:proofErr w:type="gramEnd"/>
      <w:r w:rsidR="007B3965">
        <w:rPr>
          <w:rFonts w:ascii="Times New Roman" w:hAnsi="Times New Roman" w:cs="Times New Roman"/>
          <w:sz w:val="28"/>
          <w:szCs w:val="28"/>
          <w:shd w:val="clear" w:color="auto" w:fill="FFFFFF"/>
        </w:rPr>
        <w:t xml:space="preserve"> </w:t>
      </w:r>
      <w:r w:rsidR="005D7C83" w:rsidRPr="005D7C83">
        <w:rPr>
          <w:rFonts w:ascii="Times New Roman" w:hAnsi="Times New Roman" w:cs="Times New Roman"/>
          <w:sz w:val="28"/>
          <w:szCs w:val="28"/>
          <w:shd w:val="clear" w:color="auto" w:fill="FFFFFF"/>
        </w:rPr>
        <w:t xml:space="preserve">Cán </w:t>
      </w:r>
      <w:r w:rsidR="007B3965" w:rsidRPr="005D7C83">
        <w:rPr>
          <w:rFonts w:ascii="Times New Roman" w:hAnsi="Times New Roman" w:cs="Times New Roman"/>
          <w:sz w:val="28"/>
          <w:szCs w:val="28"/>
          <w:shd w:val="clear" w:color="auto" w:fill="FFFFFF"/>
        </w:rPr>
        <w:t>bộ lãnh đạo, quản lý phả</w:t>
      </w:r>
      <w:r w:rsidR="005D7C83">
        <w:rPr>
          <w:rFonts w:ascii="Times New Roman" w:hAnsi="Times New Roman" w:cs="Times New Roman"/>
          <w:sz w:val="28"/>
          <w:szCs w:val="28"/>
          <w:shd w:val="clear" w:color="auto" w:fill="FFFFFF"/>
        </w:rPr>
        <w:t xml:space="preserve">i </w:t>
      </w:r>
      <w:r w:rsidR="007B3965" w:rsidRPr="005D7C83">
        <w:rPr>
          <w:rFonts w:ascii="Times New Roman" w:hAnsi="Times New Roman" w:cs="Times New Roman"/>
          <w:sz w:val="28"/>
          <w:szCs w:val="28"/>
          <w:shd w:val="clear" w:color="auto" w:fill="FFFFFF"/>
        </w:rPr>
        <w:t>biết sử dụng bộ máy, sử dụng những người cộng sự, những cơ quan giúp việc để nắm được những thông tin cần thiết, chính xác, sàng lọc những thông tin sai lệch, những báo cáo dối trá, những phản ảnh lựa chiều thiếu trung thự</w:t>
      </w:r>
      <w:r w:rsidR="005D7C83">
        <w:rPr>
          <w:rFonts w:ascii="Times New Roman" w:hAnsi="Times New Roman" w:cs="Times New Roman"/>
          <w:sz w:val="28"/>
          <w:szCs w:val="28"/>
          <w:shd w:val="clear" w:color="auto" w:fill="FFFFFF"/>
        </w:rPr>
        <w:t>c</w:t>
      </w:r>
      <w:r w:rsidR="007B3965" w:rsidRPr="005D7C83">
        <w:rPr>
          <w:rFonts w:ascii="Times New Roman" w:hAnsi="Times New Roman" w:cs="Times New Roman"/>
          <w:sz w:val="28"/>
          <w:szCs w:val="28"/>
          <w:shd w:val="clear" w:color="auto" w:fill="FFFFFF"/>
        </w:rPr>
        <w:t>. Điều này đòi hỏi, phải xem xét, đối chiếu, so sánh những ý kiến khác nhau để lựa chọn những ý kiến đúng, sàng lọc những thông tin sai lệch. Kết hợp việc điều tra, nghiên cứu của bộ máy giúp việc và của người lãnh đạo; người lãnh đạo phải sáng suốt, tỉnh táo, khách quan, phải dựa vào kết quả điều tra, nghiên cứu chính xác, phải nắm chắc, phải hiểu thấ</w:t>
      </w:r>
      <w:r w:rsidR="005D7C83">
        <w:rPr>
          <w:rFonts w:ascii="Times New Roman" w:hAnsi="Times New Roman" w:cs="Times New Roman"/>
          <w:sz w:val="28"/>
          <w:szCs w:val="28"/>
          <w:shd w:val="clear" w:color="auto" w:fill="FFFFFF"/>
        </w:rPr>
        <w:t>u</w:t>
      </w:r>
      <w:r w:rsidR="007B3965" w:rsidRPr="005D7C83">
        <w:rPr>
          <w:rFonts w:ascii="Times New Roman" w:hAnsi="Times New Roman" w:cs="Times New Roman"/>
          <w:sz w:val="28"/>
          <w:szCs w:val="28"/>
          <w:shd w:val="clear" w:color="auto" w:fill="FFFFFF"/>
        </w:rPr>
        <w:t xml:space="preserve"> vấn đề mới đi đến quyết định đúng đắn. </w:t>
      </w:r>
      <w:proofErr w:type="gramStart"/>
      <w:r w:rsidR="007B3965" w:rsidRPr="005D7C83">
        <w:rPr>
          <w:rFonts w:ascii="Times New Roman" w:hAnsi="Times New Roman" w:cs="Times New Roman"/>
          <w:sz w:val="28"/>
          <w:szCs w:val="28"/>
          <w:shd w:val="clear" w:color="auto" w:fill="FFFFFF"/>
        </w:rPr>
        <w:t>Nếu quyết định sai, cấp dưới và quần chúng càng tích cực thực hiện thì hậu quả càng lớn, tổn thất càng nhiều.</w:t>
      </w:r>
      <w:proofErr w:type="gramEnd"/>
    </w:p>
    <w:p w:rsidR="007B3965" w:rsidRPr="005D7C83" w:rsidRDefault="007B3965" w:rsidP="007A64E8">
      <w:pPr>
        <w:pStyle w:val="ListParagraph"/>
        <w:spacing w:after="0" w:line="360" w:lineRule="auto"/>
        <w:ind w:left="0" w:firstLine="720"/>
        <w:jc w:val="both"/>
        <w:rPr>
          <w:rFonts w:ascii="Times New Roman" w:hAnsi="Times New Roman" w:cs="Times New Roman"/>
          <w:i/>
          <w:sz w:val="28"/>
          <w:szCs w:val="28"/>
          <w:shd w:val="clear" w:color="auto" w:fill="FFFFFF"/>
        </w:rPr>
      </w:pPr>
      <w:r w:rsidRPr="005D7C83">
        <w:rPr>
          <w:rFonts w:ascii="Times New Roman" w:hAnsi="Times New Roman" w:cs="Times New Roman"/>
          <w:i/>
          <w:sz w:val="28"/>
          <w:szCs w:val="28"/>
          <w:shd w:val="clear" w:color="auto" w:fill="FFFFFF"/>
        </w:rPr>
        <w:t>Phong cách nêu gương</w:t>
      </w:r>
      <w:r w:rsidR="005D7C83" w:rsidRPr="005D7C83">
        <w:rPr>
          <w:rFonts w:ascii="Times New Roman" w:hAnsi="Times New Roman" w:cs="Times New Roman"/>
          <w:i/>
          <w:sz w:val="28"/>
          <w:szCs w:val="28"/>
          <w:shd w:val="clear" w:color="auto" w:fill="FFFFFF"/>
        </w:rPr>
        <w:t>, nói đi đôi với làm:</w:t>
      </w:r>
    </w:p>
    <w:p w:rsidR="007B3965" w:rsidRDefault="003B5B93"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w:t>
      </w:r>
      <w:proofErr w:type="gramStart"/>
      <w:r>
        <w:rPr>
          <w:rFonts w:ascii="Times New Roman" w:hAnsi="Times New Roman" w:cs="Times New Roman"/>
          <w:sz w:val="28"/>
          <w:szCs w:val="28"/>
        </w:rPr>
        <w:t>Cần nêu gương trên ba mối quan hệ với mình, với việc, với người.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Muốn nêu gương được thì nói phải đi đôi với làm.</w:t>
      </w:r>
      <w:proofErr w:type="gramEnd"/>
      <w:r>
        <w:rPr>
          <w:rFonts w:ascii="Times New Roman" w:hAnsi="Times New Roman" w:cs="Times New Roman"/>
          <w:sz w:val="28"/>
          <w:szCs w:val="28"/>
        </w:rPr>
        <w:t xml:space="preserve"> Với cán bộ, đảng viên, sự thống nhất chặt chẽ giữa nói và làm, giữa đạo đức người lãnh đạo và đạo đức đời thường. Làm gương cả về ba mặt: tinh thần, vật chất và văn hóa.</w:t>
      </w:r>
      <w:r w:rsidR="00CD547C">
        <w:rPr>
          <w:rFonts w:ascii="Times New Roman" w:hAnsi="Times New Roman" w:cs="Times New Roman"/>
          <w:sz w:val="28"/>
          <w:szCs w:val="28"/>
        </w:rPr>
        <w:t xml:space="preserve"> </w:t>
      </w:r>
      <w:proofErr w:type="gramStart"/>
      <w:r w:rsidR="00CD547C">
        <w:rPr>
          <w:rFonts w:ascii="Times New Roman" w:hAnsi="Times New Roman" w:cs="Times New Roman"/>
          <w:sz w:val="28"/>
          <w:szCs w:val="28"/>
        </w:rPr>
        <w:t>Với mình thì không tự cao tự đại, với người thì luôn chân thành, khiêm tốn, đoàn kết, khoan dung.</w:t>
      </w:r>
      <w:proofErr w:type="gramEnd"/>
    </w:p>
    <w:p w:rsidR="00CD547C" w:rsidRDefault="00CD547C" w:rsidP="007A64E8">
      <w:pPr>
        <w:pStyle w:val="ListParagraph"/>
        <w:spacing w:after="0" w:line="360" w:lineRule="auto"/>
        <w:ind w:left="0" w:firstLine="720"/>
        <w:jc w:val="both"/>
        <w:rPr>
          <w:rFonts w:ascii="Times New Roman" w:hAnsi="Times New Roman" w:cs="Times New Roman"/>
          <w:i/>
          <w:sz w:val="28"/>
          <w:szCs w:val="28"/>
        </w:rPr>
      </w:pPr>
      <w:r w:rsidRPr="00CD547C">
        <w:rPr>
          <w:rFonts w:ascii="Times New Roman" w:hAnsi="Times New Roman" w:cs="Times New Roman"/>
          <w:i/>
          <w:sz w:val="28"/>
          <w:szCs w:val="28"/>
        </w:rPr>
        <w:t>Liên hệ:</w:t>
      </w:r>
    </w:p>
    <w:p w:rsidR="000709E1" w:rsidRPr="000709E1" w:rsidRDefault="000709E1" w:rsidP="000709E1">
      <w:pPr>
        <w:pStyle w:val="NoSpacing"/>
        <w:spacing w:line="360" w:lineRule="auto"/>
        <w:ind w:firstLine="540"/>
        <w:jc w:val="both"/>
        <w:rPr>
          <w:rFonts w:ascii="Times New Roman" w:hAnsi="Times New Roman" w:cs="Times New Roman"/>
          <w:sz w:val="28"/>
          <w:szCs w:val="28"/>
        </w:rPr>
      </w:pPr>
      <w:r w:rsidRPr="000709E1">
        <w:rPr>
          <w:rFonts w:ascii="Times New Roman" w:hAnsi="Times New Roman" w:cs="Times New Roman"/>
          <w:sz w:val="28"/>
          <w:szCs w:val="28"/>
        </w:rPr>
        <w:lastRenderedPageBreak/>
        <w:t xml:space="preserve">- Bản thân tôi luôn làm gương trong mọi công việc từ nhỏ đến lớn, không tự cao tự đại, tự mãn, kiêu ngạo mà luôn học tập cầu tiến bộ, luôn tự kiểm điểm để phát triển điều hay, sửa đổi điều dở của bản thân. </w:t>
      </w:r>
    </w:p>
    <w:p w:rsidR="000709E1" w:rsidRPr="000709E1" w:rsidRDefault="000709E1" w:rsidP="000709E1">
      <w:pPr>
        <w:pStyle w:val="NoSpacing"/>
        <w:spacing w:line="360" w:lineRule="auto"/>
        <w:ind w:firstLine="540"/>
        <w:jc w:val="both"/>
        <w:rPr>
          <w:rFonts w:ascii="Times New Roman" w:hAnsi="Times New Roman" w:cs="Times New Roman"/>
          <w:color w:val="000711"/>
          <w:sz w:val="28"/>
          <w:szCs w:val="28"/>
        </w:rPr>
      </w:pPr>
      <w:r w:rsidRPr="000709E1">
        <w:rPr>
          <w:rFonts w:ascii="Times New Roman" w:hAnsi="Times New Roman" w:cs="Times New Roman"/>
          <w:sz w:val="28"/>
          <w:szCs w:val="28"/>
        </w:rPr>
        <w:t xml:space="preserve">- Đối với mọi người, tôi luôn giữ thái độ chân thành, khiêm tốn, đoàn kết, thật thà , khoan dung, độ lượng, không dối trá, lừa lọc. </w:t>
      </w:r>
      <w:r w:rsidRPr="000709E1">
        <w:rPr>
          <w:rFonts w:ascii="Times New Roman" w:hAnsi="Times New Roman" w:cs="Times New Roman"/>
          <w:color w:val="000711"/>
          <w:sz w:val="28"/>
          <w:szCs w:val="28"/>
        </w:rPr>
        <w:t>Kiên quyết đấu tranh với những biểu hiện vô cảm, quan liêu, cửa quyền, hách dịch và các hành vi nhũng nhiễu, gây phiền hà cho học sinh và cha mẹ học sinh.</w:t>
      </w:r>
    </w:p>
    <w:p w:rsidR="000709E1" w:rsidRPr="000709E1" w:rsidRDefault="000709E1" w:rsidP="000709E1">
      <w:pPr>
        <w:pStyle w:val="NoSpacing"/>
        <w:spacing w:line="360" w:lineRule="auto"/>
        <w:ind w:firstLine="540"/>
        <w:jc w:val="both"/>
        <w:rPr>
          <w:rFonts w:ascii="Times New Roman" w:hAnsi="Times New Roman" w:cs="Times New Roman"/>
          <w:color w:val="000711"/>
          <w:sz w:val="28"/>
          <w:szCs w:val="28"/>
        </w:rPr>
      </w:pPr>
      <w:r w:rsidRPr="000709E1">
        <w:rPr>
          <w:rFonts w:ascii="Times New Roman" w:hAnsi="Times New Roman" w:cs="Times New Roman"/>
          <w:sz w:val="28"/>
          <w:szCs w:val="28"/>
        </w:rPr>
        <w:t>- Đối với công việc, dù trong hoàn cảnh nào phải giữ nguyên tắ</w:t>
      </w:r>
      <w:r w:rsidR="00570EC6">
        <w:rPr>
          <w:rFonts w:ascii="Times New Roman" w:hAnsi="Times New Roman" w:cs="Times New Roman"/>
          <w:sz w:val="28"/>
          <w:szCs w:val="28"/>
        </w:rPr>
        <w:t>c</w:t>
      </w:r>
      <w:r w:rsidRPr="000709E1">
        <w:rPr>
          <w:rFonts w:ascii="Times New Roman" w:hAnsi="Times New Roman" w:cs="Times New Roman"/>
          <w:sz w:val="28"/>
          <w:szCs w:val="28"/>
        </w:rPr>
        <w:t>: để việc công lên trên, lên trước việc tư.</w:t>
      </w:r>
      <w:r w:rsidRPr="000709E1">
        <w:rPr>
          <w:rFonts w:ascii="Times New Roman" w:hAnsi="Times New Roman" w:cs="Times New Roman"/>
          <w:color w:val="000711"/>
          <w:sz w:val="28"/>
          <w:szCs w:val="28"/>
        </w:rPr>
        <w:t xml:space="preserve"> </w:t>
      </w:r>
    </w:p>
    <w:p w:rsidR="000709E1" w:rsidRPr="000709E1" w:rsidRDefault="000709E1" w:rsidP="000709E1">
      <w:pPr>
        <w:pStyle w:val="NoSpacing"/>
        <w:spacing w:line="360" w:lineRule="auto"/>
        <w:jc w:val="both"/>
        <w:rPr>
          <w:rFonts w:ascii="Times New Roman" w:hAnsi="Times New Roman" w:cs="Times New Roman"/>
          <w:color w:val="000711"/>
          <w:sz w:val="28"/>
          <w:szCs w:val="28"/>
        </w:rPr>
      </w:pPr>
      <w:r w:rsidRPr="000709E1">
        <w:rPr>
          <w:rFonts w:ascii="Times New Roman" w:hAnsi="Times New Roman" w:cs="Times New Roman"/>
          <w:color w:val="000711"/>
          <w:sz w:val="28"/>
          <w:szCs w:val="28"/>
        </w:rPr>
        <w:t> </w:t>
      </w:r>
      <w:r w:rsidRPr="000709E1">
        <w:rPr>
          <w:rFonts w:ascii="Times New Roman" w:hAnsi="Times New Roman" w:cs="Times New Roman"/>
          <w:color w:val="000711"/>
          <w:sz w:val="28"/>
          <w:szCs w:val="28"/>
          <w:lang w:val="en-US"/>
        </w:rPr>
        <w:tab/>
      </w:r>
      <w:r w:rsidRPr="000709E1">
        <w:rPr>
          <w:rFonts w:ascii="Times New Roman" w:hAnsi="Times New Roman" w:cs="Times New Roman"/>
          <w:color w:val="000711"/>
          <w:sz w:val="28"/>
          <w:szCs w:val="28"/>
        </w:rPr>
        <w:t>- Nêu cao ý thức phục vụ Nhân dân, học sinh, phụ huynh học sinh; làm việc với thái độ khách quan, công tâm, công bằng và hết mình.</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Gương mẫu thực hiện nghĩa vụ công dân nơi cư trú. Chủ động, sáng tạo, dám nghĩ, dám làm, dám chịu trách nhiệm; nói đi đôi với làm, đã nói thì phải làm.  </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Gương mẫu chấp hành nghị quyết, chỉ thị, quyết định, sự phân công, điều động của tổ chức; đi đầu thực hiện nền nếp, chế độ sinh hoạt Đảng, các nội quy, quy chế, quy định của tổ chức, cơ quan, đơn vị. </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Chân thành giúp đỡ đồng chí, đồng nghiệp trong công tác và trong cuộc sống; bảo vệ uy tín, danh dự chính đáng của đồng chí, đồng nghiệp; không tranh công, đổ lỗi, né tránh, đùn đẩy trách nhiệm, khuyết điểm cho người khác. </w:t>
      </w:r>
    </w:p>
    <w:p w:rsidR="000709E1" w:rsidRPr="000709E1" w:rsidRDefault="000709E1" w:rsidP="000709E1">
      <w:pPr>
        <w:pStyle w:val="NoSpacing"/>
        <w:spacing w:line="360" w:lineRule="auto"/>
        <w:ind w:firstLine="720"/>
        <w:jc w:val="both"/>
        <w:rPr>
          <w:rFonts w:ascii="Times New Roman" w:hAnsi="Times New Roman" w:cs="Times New Roman"/>
          <w:color w:val="000711"/>
          <w:sz w:val="28"/>
          <w:szCs w:val="28"/>
          <w:lang w:val="en-US"/>
        </w:rPr>
      </w:pPr>
      <w:r w:rsidRPr="000709E1">
        <w:rPr>
          <w:rFonts w:ascii="Times New Roman" w:hAnsi="Times New Roman" w:cs="Times New Roman"/>
          <w:color w:val="000711"/>
          <w:sz w:val="28"/>
          <w:szCs w:val="28"/>
        </w:rPr>
        <w:t>- Tích cực tham gia xây dựng chi bộ Đảng trong sạch, vững mạnh, kiên quyết đấu tranh chống các biểu hiện chia rẽ, bè phái, gây mất đoàn kết nội bộ cơ quan, đơn vị.</w:t>
      </w:r>
    </w:p>
    <w:p w:rsidR="00FA0BF9" w:rsidRDefault="00FA0BF9" w:rsidP="007A64E8">
      <w:pPr>
        <w:spacing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Câu 2: Qua nghiên cứu Nghị quyết Trung ương 7 Khóa XII, đồng chí nhận thức thế nào về công tác cán bộ và xây dựng đội </w:t>
      </w:r>
      <w:proofErr w:type="gramStart"/>
      <w:r w:rsidRPr="00FA0BF9">
        <w:rPr>
          <w:rFonts w:ascii="Times New Roman" w:hAnsi="Times New Roman" w:cs="Times New Roman"/>
          <w:b/>
          <w:sz w:val="28"/>
          <w:szCs w:val="28"/>
        </w:rPr>
        <w:t>ngũ</w:t>
      </w:r>
      <w:proofErr w:type="gramEnd"/>
      <w:r w:rsidRPr="00FA0BF9">
        <w:rPr>
          <w:rFonts w:ascii="Times New Roman" w:hAnsi="Times New Roman" w:cs="Times New Roman"/>
          <w:b/>
          <w:sz w:val="28"/>
          <w:szCs w:val="28"/>
        </w:rPr>
        <w:t xml:space="preserve"> cán bộ trong giai đoạn hiện nay. </w:t>
      </w:r>
      <w:proofErr w:type="gramStart"/>
      <w:r w:rsidRPr="00FA0BF9">
        <w:rPr>
          <w:rFonts w:ascii="Times New Roman" w:hAnsi="Times New Roman" w:cs="Times New Roman"/>
          <w:b/>
          <w:sz w:val="28"/>
          <w:szCs w:val="28"/>
        </w:rPr>
        <w:t>Liên hệ thực tiễn.</w:t>
      </w:r>
      <w:proofErr w:type="gramEnd"/>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Nhìn chung, đội ngũ cán bộ có lập trường tư tưởng, bản lĩnh chính trị vững vàng, có đạo đức, lối sống giản dị, gương mẫu, có ý thức tổ chức kỷ luật, luôn tu </w:t>
      </w:r>
      <w:r w:rsidRPr="00D0430A">
        <w:rPr>
          <w:sz w:val="28"/>
          <w:szCs w:val="28"/>
        </w:rPr>
        <w:lastRenderedPageBreak/>
        <w:t xml:space="preserve">dưỡng, rèn luyện, trình độ, năng lực được nâng lên, phấn đấu, hoàn thành nhiệm vụ được giao. Nhiều cán bộ năng </w:t>
      </w:r>
      <w:proofErr w:type="gramStart"/>
      <w:r w:rsidRPr="00D0430A">
        <w:rPr>
          <w:sz w:val="28"/>
          <w:szCs w:val="28"/>
        </w:rPr>
        <w:t>động,</w:t>
      </w:r>
      <w:proofErr w:type="gramEnd"/>
      <w:r w:rsidRPr="00D0430A">
        <w:rPr>
          <w:sz w:val="28"/>
          <w:szCs w:val="28"/>
        </w:rPr>
        <w:t xml:space="preserve">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w:t>
      </w:r>
      <w:proofErr w:type="gramStart"/>
      <w:r w:rsidRPr="00D0430A">
        <w:rPr>
          <w:sz w:val="28"/>
          <w:szCs w:val="28"/>
        </w:rPr>
        <w:t>sẵn</w:t>
      </w:r>
      <w:proofErr w:type="gramEnd"/>
      <w:r w:rsidRPr="00D0430A">
        <w:rPr>
          <w:sz w:val="28"/>
          <w:szCs w:val="28"/>
        </w:rPr>
        <w:t xml:space="preserve"> sàng chiến đấu, hy sinh vì Tổ quốc, vì nhân dân. Nhiều cán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D0430A">
        <w:rPr>
          <w:sz w:val="28"/>
          <w:szCs w:val="28"/>
        </w:rPr>
        <w:t>Công tác đào tạo, bồi dưỡng và cập nhật kiến thức mới được quan tâm, từng bước gắn với chức danh, với quy hoạch và sử dụng cán bộ.</w:t>
      </w:r>
      <w:proofErr w:type="gramEnd"/>
      <w:r w:rsidRPr="00D0430A">
        <w:rPr>
          <w:sz w:val="28"/>
          <w:szCs w:val="28"/>
        </w:rPr>
        <w:t xml:space="preserve"> </w:t>
      </w:r>
      <w:proofErr w:type="gramStart"/>
      <w:r w:rsidRPr="00D0430A">
        <w:rPr>
          <w:sz w:val="28"/>
          <w:szCs w:val="28"/>
        </w:rPr>
        <w:t>Chủ trương luân chuyển kết hợp với bố trí một số chức danh lãnh đạo không là người địa phương đạt được kết quả bước đầu.</w:t>
      </w:r>
      <w:proofErr w:type="gramEnd"/>
      <w:r w:rsidRPr="00D0430A">
        <w:rPr>
          <w:sz w:val="28"/>
          <w:szCs w:val="28"/>
        </w:rPr>
        <w:t xml:space="preserve"> </w:t>
      </w:r>
      <w:proofErr w:type="gramStart"/>
      <w:r w:rsidRPr="00D0430A">
        <w:rPr>
          <w:sz w:val="28"/>
          <w:szCs w:val="28"/>
        </w:rPr>
        <w:t>Công tác kiểm tra, giám sát, bảo vệ chính trị nội bộ được quan tâm thực hiện có hiệu quả hơn; kỷ cương, kỷ luật được tăng cường.</w:t>
      </w:r>
      <w:proofErr w:type="gramEnd"/>
      <w:r w:rsidRPr="00D0430A">
        <w:rPr>
          <w:sz w:val="28"/>
          <w:szCs w:val="28"/>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Tuy nhiên, nhìn tổng thể, đội </w:t>
      </w:r>
      <w:proofErr w:type="gramStart"/>
      <w:r w:rsidRPr="00D0430A">
        <w:rPr>
          <w:sz w:val="28"/>
          <w:szCs w:val="28"/>
        </w:rPr>
        <w:t>ngũ</w:t>
      </w:r>
      <w:proofErr w:type="gramEnd"/>
      <w:r w:rsidRPr="00D0430A">
        <w:rPr>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w:t>
      </w:r>
      <w:r w:rsidRPr="00D0430A">
        <w:rPr>
          <w:sz w:val="28"/>
          <w:szCs w:val="28"/>
        </w:rPr>
        <w:lastRenderedPageBreak/>
        <w:t>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w:t>
      </w:r>
      <w:r w:rsidR="00D67F88">
        <w:rPr>
          <w:sz w:val="28"/>
          <w:szCs w:val="28"/>
        </w:rPr>
        <w:t>ng, có biểu hiện tự diễn biến, tự chuyển hoá.</w:t>
      </w:r>
      <w:r w:rsidRPr="00D0430A">
        <w:rPr>
          <w:sz w:val="28"/>
          <w:szCs w:val="28"/>
        </w:rPr>
        <w:t xml:space="preserve">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w:t>
      </w:r>
      <w:proofErr w:type="gramStart"/>
      <w:r w:rsidRPr="00D0430A">
        <w:rPr>
          <w:sz w:val="28"/>
          <w:szCs w:val="28"/>
        </w:rPr>
        <w:t>Quy hoạch cán bộ thiếu tính tổng thể, liên thông giữa các cấp, các ngành, các địa phương; còn dàn trải, khép kín,</w:t>
      </w:r>
      <w:r w:rsidR="00D67F88">
        <w:rPr>
          <w:sz w:val="28"/>
          <w:szCs w:val="28"/>
        </w:rPr>
        <w:t xml:space="preserve"> chưa bảo đảm phương châm động và mở.</w:t>
      </w:r>
      <w:proofErr w:type="gramEnd"/>
      <w:r w:rsidRPr="00D0430A">
        <w:rPr>
          <w:sz w:val="28"/>
          <w:szCs w:val="28"/>
        </w:rPr>
        <w:t xml:space="preserve"> Công tác đào tạo, bồi dưỡng cán bộ chậm đổi mới, chưa kết hợp chặt chẽ giữa lý luận với thực tiễn, chưa gắn với quy hoạch và </w:t>
      </w:r>
      <w:proofErr w:type="gramStart"/>
      <w:r w:rsidRPr="00D0430A">
        <w:rPr>
          <w:sz w:val="28"/>
          <w:szCs w:val="28"/>
        </w:rPr>
        <w:t>theo</w:t>
      </w:r>
      <w:proofErr w:type="gramEnd"/>
      <w:r w:rsidRPr="00D0430A">
        <w:rPr>
          <w:sz w:val="28"/>
          <w:szCs w:val="28"/>
        </w:rPr>
        <w:t xml:space="preserve"> chức danh. Luân chuyển cán bộ và thực hiện chủ trương bố trí một số chức danh không là người địa phương, trong đó có bí </w:t>
      </w:r>
      <w:proofErr w:type="gramStart"/>
      <w:r w:rsidRPr="00D0430A">
        <w:rPr>
          <w:sz w:val="28"/>
          <w:szCs w:val="28"/>
        </w:rPr>
        <w:t>thư</w:t>
      </w:r>
      <w:proofErr w:type="gramEnd"/>
      <w:r w:rsidRPr="00D0430A">
        <w:rPr>
          <w:sz w:val="28"/>
          <w:szCs w:val="28"/>
        </w:rPr>
        <w:t xml:space="preserve"> cấp ủy các cấp còn bất cập, chưa đạt yêu cầu. </w:t>
      </w:r>
      <w:proofErr w:type="gramStart"/>
      <w:r w:rsidRPr="00D0430A">
        <w:rPr>
          <w:sz w:val="28"/>
          <w:szCs w:val="28"/>
        </w:rPr>
        <w:t xml:space="preserve">Việc sắp xếp, bố trí, phân công, bổ nhiệm, giới thiệu cán bộ ứng cử vẫn còn tình trạng đúng quy trình nhưng chưa đúng </w:t>
      </w:r>
      <w:r w:rsidRPr="00D0430A">
        <w:rPr>
          <w:sz w:val="28"/>
          <w:szCs w:val="28"/>
        </w:rPr>
        <w:lastRenderedPageBreak/>
        <w:t>người, đúng việc.</w:t>
      </w:r>
      <w:proofErr w:type="gramEnd"/>
      <w:r w:rsidRPr="00D0430A">
        <w:rPr>
          <w:sz w:val="28"/>
          <w:szCs w:val="28"/>
        </w:rPr>
        <w:t xml:space="preserve"> Tình trạng bổ nhiệm cán bộ không đủ tiêu chuẩn, điều kiện, trong đó có cả người nhà, </w:t>
      </w:r>
      <w:r w:rsidR="00D67F88">
        <w:rPr>
          <w:sz w:val="28"/>
          <w:szCs w:val="28"/>
        </w:rPr>
        <w:t xml:space="preserve">người thân, họ hàng, </w:t>
      </w:r>
      <w:r w:rsidRPr="00D0430A">
        <w:rPr>
          <w:sz w:val="28"/>
          <w:szCs w:val="28"/>
        </w:rPr>
        <w:t xml:space="preserve">xảy ra ở một số nơi, gây bức xúc trong dư luận xã hội. </w:t>
      </w:r>
      <w:proofErr w:type="gramStart"/>
      <w:r w:rsidRPr="00D0430A">
        <w:rPr>
          <w:sz w:val="28"/>
          <w:szCs w:val="28"/>
        </w:rPr>
        <w:t>Công tác tuyển dụng, thi nâng ngạch công chức, viên chức còn nhiều hạn chế, chất lượng chưa cao, chưa đồng đều, có nơi còn xảy ra sai phạm, tiêu cực.</w:t>
      </w:r>
      <w:proofErr w:type="gramEnd"/>
      <w:r w:rsidRPr="00D0430A">
        <w:rPr>
          <w:sz w:val="28"/>
          <w:szCs w:val="28"/>
        </w:rPr>
        <w:t xml:space="preserve"> Chủ trương </w:t>
      </w:r>
      <w:proofErr w:type="gramStart"/>
      <w:r w:rsidRPr="00D0430A">
        <w:rPr>
          <w:sz w:val="28"/>
          <w:szCs w:val="28"/>
        </w:rPr>
        <w:t>thu</w:t>
      </w:r>
      <w:proofErr w:type="gramEnd"/>
      <w:r w:rsidRPr="00D0430A">
        <w:rPr>
          <w:sz w:val="28"/>
          <w:szCs w:val="28"/>
        </w:rPr>
        <w:t xml:space="preserve">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906811" w:rsidRPr="00D0430A" w:rsidRDefault="00906811" w:rsidP="00206FA7">
      <w:pPr>
        <w:pStyle w:val="NormalWeb"/>
        <w:spacing w:before="0" w:beforeAutospacing="0" w:after="0" w:afterAutospacing="0" w:line="360" w:lineRule="auto"/>
        <w:ind w:firstLine="720"/>
        <w:jc w:val="both"/>
        <w:rPr>
          <w:sz w:val="28"/>
          <w:szCs w:val="28"/>
        </w:rPr>
      </w:pPr>
      <w:r w:rsidRPr="00D0430A">
        <w:rPr>
          <w:sz w:val="28"/>
          <w:szCs w:val="28"/>
        </w:rPr>
        <w:t xml:space="preserve">Phân cấp quản lý cán bộ chưa </w:t>
      </w:r>
      <w:proofErr w:type="gramStart"/>
      <w:r w:rsidRPr="00D0430A">
        <w:rPr>
          <w:sz w:val="28"/>
          <w:szCs w:val="28"/>
        </w:rPr>
        <w:t>theo</w:t>
      </w:r>
      <w:proofErr w:type="gramEnd"/>
      <w:r w:rsidRPr="00D0430A">
        <w:rPr>
          <w:sz w:val="28"/>
          <w:szCs w:val="28"/>
        </w:rPr>
        <w:t xml:space="preserve"> kịp tình hình, còn tập trung nhiều ở cấp trên. </w:t>
      </w:r>
      <w:proofErr w:type="gramStart"/>
      <w:r w:rsidRPr="00D0430A">
        <w:rPr>
          <w:sz w:val="28"/>
          <w:szCs w:val="28"/>
        </w:rPr>
        <w:t>Một số chủ trương thí điểm chỉ đạo chưa quyết liệt, tổ chức thực hiện thiếu nhất quán, đồng bộ và chưa kịp thời đánh giá, rút kinh nghiệm.</w:t>
      </w:r>
      <w:proofErr w:type="gramEnd"/>
      <w:r w:rsidRPr="00D0430A">
        <w:rPr>
          <w:sz w:val="28"/>
          <w:szCs w:val="28"/>
        </w:rPr>
        <w:t xml:space="preserve"> Việc kiểm tra, giám sát thiếu chủ động, chưa thường xuyên, còn nặng về kiểm tra, xử lý </w:t>
      </w:r>
      <w:proofErr w:type="gramStart"/>
      <w:r w:rsidRPr="00D0430A">
        <w:rPr>
          <w:sz w:val="28"/>
          <w:szCs w:val="28"/>
        </w:rPr>
        <w:t>vi</w:t>
      </w:r>
      <w:proofErr w:type="gramEnd"/>
      <w:r w:rsidRPr="00D0430A">
        <w:rPr>
          <w:sz w:val="28"/>
          <w:szCs w:val="28"/>
        </w:rPr>
        <w:t xml:space="preserve"> phạm, thiếu giải pháp hiệu quả để phòng ngừa, ngăn chặn sai phạm. Công tác bảo vệ chính trị nội bộ còn bị động, chưa </w:t>
      </w:r>
      <w:proofErr w:type="gramStart"/>
      <w:r w:rsidRPr="00D0430A">
        <w:rPr>
          <w:sz w:val="28"/>
          <w:szCs w:val="28"/>
        </w:rPr>
        <w:t>theo</w:t>
      </w:r>
      <w:proofErr w:type="gramEnd"/>
      <w:r w:rsidRPr="00D0430A">
        <w:rPr>
          <w:sz w:val="28"/>
          <w:szCs w:val="28"/>
        </w:rPr>
        <w:t xml:space="preserve">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CF25B9" w:rsidRPr="00206FA7" w:rsidRDefault="00CF25B9" w:rsidP="00206FA7">
      <w:pPr>
        <w:spacing w:after="0" w:line="360" w:lineRule="auto"/>
        <w:ind w:firstLine="360"/>
        <w:jc w:val="both"/>
        <w:rPr>
          <w:rFonts w:ascii="Times New Roman" w:hAnsi="Times New Roman" w:cs="Times New Roman"/>
          <w:i/>
          <w:sz w:val="28"/>
          <w:szCs w:val="28"/>
        </w:rPr>
      </w:pPr>
      <w:r w:rsidRPr="00206FA7">
        <w:rPr>
          <w:rFonts w:ascii="Times New Roman" w:hAnsi="Times New Roman" w:cs="Times New Roman"/>
          <w:i/>
          <w:sz w:val="28"/>
          <w:szCs w:val="28"/>
        </w:rPr>
        <w:t>Liên hệ thực tiễn tại đơn vị:</w:t>
      </w:r>
    </w:p>
    <w:p w:rsidR="00206FA7" w:rsidRPr="00206FA7" w:rsidRDefault="00206FA7" w:rsidP="00206FA7">
      <w:pPr>
        <w:spacing w:after="0" w:line="360" w:lineRule="auto"/>
        <w:ind w:firstLine="36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 Đội </w:t>
      </w:r>
      <w:r>
        <w:rPr>
          <w:rFonts w:ascii="Times New Roman" w:eastAsia="Times New Roman" w:hAnsi="Times New Roman" w:cs="Times New Roman"/>
          <w:color w:val="333333"/>
          <w:sz w:val="28"/>
          <w:szCs w:val="28"/>
        </w:rPr>
        <w:t xml:space="preserve">ngũ cán bộ, giáo viên, nhân viên </w:t>
      </w:r>
      <w:r w:rsidRPr="00206FA7">
        <w:rPr>
          <w:rFonts w:ascii="Times New Roman" w:eastAsia="Times New Roman" w:hAnsi="Times New Roman" w:cs="Times New Roman"/>
          <w:color w:val="333333"/>
          <w:sz w:val="28"/>
          <w:szCs w:val="28"/>
        </w:rPr>
        <w:t xml:space="preserve">trong </w:t>
      </w:r>
      <w:r>
        <w:rPr>
          <w:rFonts w:ascii="Times New Roman" w:eastAsia="Times New Roman" w:hAnsi="Times New Roman" w:cs="Times New Roman"/>
          <w:color w:val="333333"/>
          <w:sz w:val="28"/>
          <w:szCs w:val="28"/>
        </w:rPr>
        <w:t>Trường trong những năm qua</w:t>
      </w:r>
      <w:r w:rsidRPr="00206FA7">
        <w:rPr>
          <w:rFonts w:ascii="Times New Roman" w:eastAsia="Times New Roman" w:hAnsi="Times New Roman" w:cs="Times New Roman"/>
          <w:color w:val="333333"/>
          <w:sz w:val="28"/>
          <w:szCs w:val="28"/>
        </w:rPr>
        <w:t xml:space="preserve"> đã tích cực, chủ động trong công việc được giao; cơ bản thích ứng nhanh với tình hình mới, có năng lực nắm bắt, vận dụng và tổ chức thực hiện có hiệu quả chủ trương, nghị quyết c</w:t>
      </w:r>
      <w:r>
        <w:rPr>
          <w:rFonts w:ascii="Times New Roman" w:eastAsia="Times New Roman" w:hAnsi="Times New Roman" w:cs="Times New Roman"/>
          <w:color w:val="333333"/>
          <w:sz w:val="28"/>
          <w:szCs w:val="28"/>
        </w:rPr>
        <w:t xml:space="preserve">ủa Đảng; đa số giảng viên đều có trình độ chuyên môn sau đại học. </w:t>
      </w:r>
      <w:r w:rsidRPr="00206FA7">
        <w:rPr>
          <w:rFonts w:ascii="Times New Roman" w:eastAsia="Times New Roman" w:hAnsi="Times New Roman" w:cs="Times New Roman"/>
          <w:color w:val="333333"/>
          <w:sz w:val="28"/>
          <w:szCs w:val="28"/>
        </w:rPr>
        <w:t xml:space="preserve">Đội ngũ cán bộ cơ bản được rèn luyện, trưởng thành từ thực tiễn và phong trào quần chúng; có phẩm chất đạo đức tốt, có lập trường, quan điểm đúng đắn, có bản lĩnh chính trị vững vàng, trung thành với mục tiêu lý tưởng và sự nghiệp đổi mới của Đảng. Đại bộ phận </w:t>
      </w:r>
      <w:r w:rsidRPr="00206FA7">
        <w:rPr>
          <w:rFonts w:ascii="Times New Roman" w:eastAsia="Times New Roman" w:hAnsi="Times New Roman" w:cs="Times New Roman"/>
          <w:color w:val="333333"/>
          <w:sz w:val="28"/>
          <w:szCs w:val="28"/>
        </w:rPr>
        <w:lastRenderedPageBreak/>
        <w:t>cán bộ có tinh thần trách nhiệm cao, gương mẫu và có mối quan hệ tốt với nhân dân; có nhiều cố gắng trong việc phấn đấu vươn lên, tích cực học tập, bồi dưỡng nghiệp vụ chuyên môn, lý luận chính trị, quản lý Nhà nước, ngoại ngữ, tin học,… để đáp ứng yêu cầu của công cuộc đổi mới.</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Những năm qua, Đảng ủy </w:t>
      </w:r>
      <w:r>
        <w:rPr>
          <w:rFonts w:ascii="Times New Roman" w:eastAsia="Times New Roman" w:hAnsi="Times New Roman" w:cs="Times New Roman"/>
          <w:color w:val="333333"/>
          <w:sz w:val="28"/>
          <w:szCs w:val="28"/>
        </w:rPr>
        <w:t>Trường luôn</w:t>
      </w:r>
      <w:r w:rsidRPr="00206FA7">
        <w:rPr>
          <w:rFonts w:ascii="Times New Roman" w:eastAsia="Times New Roman" w:hAnsi="Times New Roman" w:cs="Times New Roman"/>
          <w:color w:val="333333"/>
          <w:sz w:val="28"/>
          <w:szCs w:val="28"/>
        </w:rPr>
        <w:t xml:space="preserve"> quan tâm tới công tác đào tạo, bồi dưỡng về trình độ chuyên môn, trình độ lý luận chính trị và việc thực hiện chức trách, nhiệm vụ được giao của đội</w:t>
      </w:r>
      <w:r>
        <w:rPr>
          <w:rFonts w:ascii="Times New Roman" w:eastAsia="Times New Roman" w:hAnsi="Times New Roman" w:cs="Times New Roman"/>
          <w:color w:val="333333"/>
          <w:sz w:val="28"/>
          <w:szCs w:val="28"/>
        </w:rPr>
        <w:t xml:space="preserve"> ngũ cán bộ tại các phòng, ban</w:t>
      </w:r>
      <w:r w:rsidRPr="00206FA7">
        <w:rPr>
          <w:rFonts w:ascii="Times New Roman" w:eastAsia="Times New Roman" w:hAnsi="Times New Roman" w:cs="Times New Roman"/>
          <w:color w:val="333333"/>
          <w:sz w:val="28"/>
          <w:szCs w:val="28"/>
        </w:rPr>
        <w:t xml:space="preserve">.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 được phân công cơ bản phù hợp với năng lực và trình độ chuyên môn được đào tạo đảm bảo đáp ứng yêu cầu nhiệm vụ. Từng bước trẻ hóa cán bộ lãnh đạo đảm bảo tính kế thừa và phát triển, kết hợp giữa trình độ chuyên môn được đào tạo và năng lực thực tiễn. Cấp ủy Đảng thực hiện công tác cán bộ theo đúng các khâu, các nội dung quy định của Trung ương, của tỉnh, trong đó chú trọng đúng mức đến công tác tuyển dụng, bồi dưỡng, phân công cán bộ có trình độ chuyên môn giỏi, phẩm chất đạo đức tốt l</w:t>
      </w:r>
      <w:r>
        <w:rPr>
          <w:rFonts w:ascii="Times New Roman" w:eastAsia="Times New Roman" w:hAnsi="Times New Roman" w:cs="Times New Roman"/>
          <w:color w:val="333333"/>
          <w:sz w:val="28"/>
          <w:szCs w:val="28"/>
        </w:rPr>
        <w:t>àm chuyên môn nghiệp vụ.</w:t>
      </w:r>
      <w:r w:rsidRPr="00206FA7">
        <w:rPr>
          <w:rFonts w:ascii="Times New Roman" w:eastAsia="Times New Roman" w:hAnsi="Times New Roman" w:cs="Times New Roman"/>
          <w:color w:val="333333"/>
          <w:sz w:val="28"/>
          <w:szCs w:val="28"/>
        </w:rPr>
        <w:t xml:space="preserve"> Thực hiện và tạo điều kiện cán bộ luân chuyển về </w:t>
      </w:r>
      <w:r>
        <w:rPr>
          <w:rFonts w:ascii="Times New Roman" w:eastAsia="Times New Roman" w:hAnsi="Times New Roman" w:cs="Times New Roman"/>
          <w:color w:val="333333"/>
          <w:sz w:val="28"/>
          <w:szCs w:val="28"/>
        </w:rPr>
        <w:t>các cơ quan đơn vị khác công tác nếu giảng viên hoặc nhân viên có nguyện vọng, yêu cầu.</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Tuy nhiên, b</w:t>
      </w:r>
      <w:r w:rsidRPr="00206FA7">
        <w:rPr>
          <w:rFonts w:ascii="Times New Roman" w:eastAsia="Times New Roman" w:hAnsi="Times New Roman" w:cs="Times New Roman"/>
          <w:color w:val="333333"/>
          <w:sz w:val="28"/>
          <w:szCs w:val="28"/>
        </w:rPr>
        <w:t>ên cạnh đó, cán bộ và công</w:t>
      </w:r>
      <w:r>
        <w:rPr>
          <w:rFonts w:ascii="Times New Roman" w:eastAsia="Times New Roman" w:hAnsi="Times New Roman" w:cs="Times New Roman"/>
          <w:color w:val="333333"/>
          <w:sz w:val="28"/>
          <w:szCs w:val="28"/>
        </w:rPr>
        <w:t xml:space="preserve"> tác cán bộ còn nhiều hạn chế; t</w:t>
      </w:r>
      <w:r w:rsidRPr="00206FA7">
        <w:rPr>
          <w:rFonts w:ascii="Times New Roman" w:eastAsia="Times New Roman" w:hAnsi="Times New Roman" w:cs="Times New Roman"/>
          <w:color w:val="333333"/>
          <w:sz w:val="28"/>
          <w:szCs w:val="28"/>
        </w:rPr>
        <w:t xml:space="preserve">rình độ chuyên môn, nghiệp vụ, vi tính của </w:t>
      </w:r>
      <w:r>
        <w:rPr>
          <w:rFonts w:ascii="Times New Roman" w:eastAsia="Times New Roman" w:hAnsi="Times New Roman" w:cs="Times New Roman"/>
          <w:color w:val="333333"/>
          <w:sz w:val="28"/>
          <w:szCs w:val="28"/>
        </w:rPr>
        <w:t>một số cán bộ còn hạn chế, đặc biệt là trình độ tin học của những giảng viên lớn tuổi.</w:t>
      </w:r>
      <w:r w:rsidRPr="00206FA7">
        <w:rPr>
          <w:rFonts w:ascii="Times New Roman" w:eastAsia="Times New Roman" w:hAnsi="Times New Roman" w:cs="Times New Roman"/>
          <w:color w:val="333333"/>
          <w:sz w:val="28"/>
          <w:szCs w:val="28"/>
        </w:rPr>
        <w:t xml:space="preserve"> Trong công tác cán bộ, mặc dù trẻ hóa cán bộ được đẩ</w:t>
      </w:r>
      <w:r>
        <w:rPr>
          <w:rFonts w:ascii="Times New Roman" w:eastAsia="Times New Roman" w:hAnsi="Times New Roman" w:cs="Times New Roman"/>
          <w:color w:val="333333"/>
          <w:sz w:val="28"/>
          <w:szCs w:val="28"/>
        </w:rPr>
        <w:t xml:space="preserve">y mạnh một bước song còn chậm, </w:t>
      </w:r>
      <w:proofErr w:type="gramStart"/>
      <w:r>
        <w:rPr>
          <w:rFonts w:ascii="Times New Roman" w:eastAsia="Times New Roman" w:hAnsi="Times New Roman" w:cs="Times New Roman"/>
          <w:color w:val="333333"/>
          <w:sz w:val="28"/>
          <w:szCs w:val="28"/>
        </w:rPr>
        <w:t>t</w:t>
      </w:r>
      <w:r w:rsidRPr="00206FA7">
        <w:rPr>
          <w:rFonts w:ascii="Times New Roman" w:eastAsia="Times New Roman" w:hAnsi="Times New Roman" w:cs="Times New Roman"/>
          <w:color w:val="333333"/>
          <w:sz w:val="28"/>
          <w:szCs w:val="28"/>
        </w:rPr>
        <w:t>ỷ</w:t>
      </w:r>
      <w:proofErr w:type="gramEnd"/>
      <w:r w:rsidRPr="00206FA7">
        <w:rPr>
          <w:rFonts w:ascii="Times New Roman" w:eastAsia="Times New Roman" w:hAnsi="Times New Roman" w:cs="Times New Roman"/>
          <w:color w:val="333333"/>
          <w:sz w:val="28"/>
          <w:szCs w:val="28"/>
        </w:rPr>
        <w:t xml:space="preserve"> lệ cán bộ nữ còn thấp.</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Có đôi lúc gặp nhiều khó khăn trong việc bố trí, sử dụng cán bộ lãnh đạo, trong khi đó nguồn bổ sung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 kế cận khó khăn. Chưa tạo được sự vững chắc và tính ổn định về nguồn cán bộ lãnh đạo nhưng chưa có giải pháp hiệu quả để khắc phục.</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Còn có tình trạng khép kín trong công tác cán bộ. Việc bố trí cán bộ, sử dụng cán bộ còn nhiều biểu hiện thiếu phù hợp, không phát huy được hết năng lực </w:t>
      </w:r>
      <w:r>
        <w:rPr>
          <w:rFonts w:ascii="Times New Roman" w:eastAsia="Times New Roman" w:hAnsi="Times New Roman" w:cs="Times New Roman"/>
          <w:color w:val="333333"/>
          <w:sz w:val="28"/>
          <w:szCs w:val="28"/>
        </w:rPr>
        <w:t>của từng giảng viên, nhân viên</w:t>
      </w:r>
      <w:r w:rsidRPr="00206FA7">
        <w:rPr>
          <w:rFonts w:ascii="Times New Roman" w:eastAsia="Times New Roman" w:hAnsi="Times New Roman" w:cs="Times New Roman"/>
          <w:color w:val="333333"/>
          <w:sz w:val="28"/>
          <w:szCs w:val="28"/>
        </w:rPr>
        <w:t>. Chưa tạo được</w:t>
      </w:r>
      <w:r>
        <w:rPr>
          <w:rFonts w:ascii="Times New Roman" w:eastAsia="Times New Roman" w:hAnsi="Times New Roman" w:cs="Times New Roman"/>
          <w:color w:val="333333"/>
          <w:sz w:val="28"/>
          <w:szCs w:val="28"/>
        </w:rPr>
        <w:t xml:space="preserve"> nhiều</w:t>
      </w:r>
      <w:r w:rsidRPr="00206FA7">
        <w:rPr>
          <w:rFonts w:ascii="Times New Roman" w:eastAsia="Times New Roman" w:hAnsi="Times New Roman" w:cs="Times New Roman"/>
          <w:color w:val="333333"/>
          <w:sz w:val="28"/>
          <w:szCs w:val="28"/>
        </w:rPr>
        <w:t xml:space="preserve"> động lực khuyến khích khả năng cống hiến đối với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lastRenderedPageBreak/>
        <w:t>Việc đánh giá và quản lý cán bộ còn yếu, nhưng chậm khắc phục; công tác cán bộ chưa góp phần đẩy lùi tiêu cực, tham nhũng; chính sách cán bộ còn có những điểm bất hợp lý.</w:t>
      </w:r>
    </w:p>
    <w:p w:rsidR="00906811" w:rsidRPr="00CF25B9" w:rsidRDefault="00D0430A" w:rsidP="003274A7">
      <w:pPr>
        <w:spacing w:line="360" w:lineRule="auto"/>
        <w:ind w:firstLine="810"/>
        <w:jc w:val="both"/>
        <w:rPr>
          <w:rFonts w:ascii="Times New Roman" w:hAnsi="Times New Roman" w:cs="Times New Roman"/>
          <w:i/>
          <w:sz w:val="28"/>
          <w:szCs w:val="28"/>
        </w:rPr>
      </w:pPr>
      <w:r w:rsidRPr="00CF25B9">
        <w:rPr>
          <w:rFonts w:ascii="Times New Roman" w:hAnsi="Times New Roman" w:cs="Times New Roman"/>
          <w:i/>
          <w:sz w:val="28"/>
          <w:szCs w:val="28"/>
        </w:rPr>
        <w:tab/>
      </w:r>
    </w:p>
    <w:sectPr w:rsidR="00906811" w:rsidRPr="00CF25B9" w:rsidSect="006844ED">
      <w:pgSz w:w="12240" w:h="15840"/>
      <w:pgMar w:top="1170" w:right="108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35390"/>
    <w:multiLevelType w:val="hybridMultilevel"/>
    <w:tmpl w:val="A0CC2D6E"/>
    <w:lvl w:ilvl="0" w:tplc="4BF21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F9"/>
    <w:rsid w:val="000709E1"/>
    <w:rsid w:val="00091A7E"/>
    <w:rsid w:val="001C7779"/>
    <w:rsid w:val="00206FA7"/>
    <w:rsid w:val="00274659"/>
    <w:rsid w:val="003274A7"/>
    <w:rsid w:val="003B5B93"/>
    <w:rsid w:val="003D5649"/>
    <w:rsid w:val="004600D7"/>
    <w:rsid w:val="004B3BE8"/>
    <w:rsid w:val="0055441B"/>
    <w:rsid w:val="00570EC6"/>
    <w:rsid w:val="005937CC"/>
    <w:rsid w:val="005D7C83"/>
    <w:rsid w:val="0064338F"/>
    <w:rsid w:val="006844ED"/>
    <w:rsid w:val="007A64E8"/>
    <w:rsid w:val="007B3965"/>
    <w:rsid w:val="007C544A"/>
    <w:rsid w:val="00906811"/>
    <w:rsid w:val="00A07C8C"/>
    <w:rsid w:val="00A55D5E"/>
    <w:rsid w:val="00A75D76"/>
    <w:rsid w:val="00BC533C"/>
    <w:rsid w:val="00CD547C"/>
    <w:rsid w:val="00CF25B9"/>
    <w:rsid w:val="00D0430A"/>
    <w:rsid w:val="00D67F88"/>
    <w:rsid w:val="00FA0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44A"/>
    <w:pPr>
      <w:ind w:left="720"/>
      <w:contextualSpacing/>
    </w:pPr>
  </w:style>
  <w:style w:type="character" w:styleId="Strong">
    <w:name w:val="Strong"/>
    <w:basedOn w:val="DefaultParagraphFont"/>
    <w:uiPriority w:val="22"/>
    <w:qFormat/>
    <w:rsid w:val="00CD547C"/>
    <w:rPr>
      <w:b/>
      <w:bCs/>
    </w:rPr>
  </w:style>
  <w:style w:type="paragraph" w:styleId="NoSpacing">
    <w:name w:val="No Spacing"/>
    <w:uiPriority w:val="1"/>
    <w:qFormat/>
    <w:rsid w:val="000709E1"/>
    <w:pPr>
      <w:spacing w:after="0" w:line="240" w:lineRule="auto"/>
    </w:pPr>
    <w:rPr>
      <w:lang w:val="vi-VN"/>
    </w:rPr>
  </w:style>
  <w:style w:type="paragraph" w:styleId="NormalWeb">
    <w:name w:val="Normal (Web)"/>
    <w:basedOn w:val="Normal"/>
    <w:uiPriority w:val="99"/>
    <w:semiHidden/>
    <w:unhideWhenUsed/>
    <w:rsid w:val="0090681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44A"/>
    <w:pPr>
      <w:ind w:left="720"/>
      <w:contextualSpacing/>
    </w:pPr>
  </w:style>
  <w:style w:type="character" w:styleId="Strong">
    <w:name w:val="Strong"/>
    <w:basedOn w:val="DefaultParagraphFont"/>
    <w:uiPriority w:val="22"/>
    <w:qFormat/>
    <w:rsid w:val="00CD547C"/>
    <w:rPr>
      <w:b/>
      <w:bCs/>
    </w:rPr>
  </w:style>
  <w:style w:type="paragraph" w:styleId="NoSpacing">
    <w:name w:val="No Spacing"/>
    <w:uiPriority w:val="1"/>
    <w:qFormat/>
    <w:rsid w:val="000709E1"/>
    <w:pPr>
      <w:spacing w:after="0" w:line="240" w:lineRule="auto"/>
    </w:pPr>
    <w:rPr>
      <w:lang w:val="vi-VN"/>
    </w:rPr>
  </w:style>
  <w:style w:type="paragraph" w:styleId="NormalWeb">
    <w:name w:val="Normal (Web)"/>
    <w:basedOn w:val="Normal"/>
    <w:uiPriority w:val="99"/>
    <w:semiHidden/>
    <w:unhideWhenUsed/>
    <w:rsid w:val="009068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426814">
      <w:bodyDiv w:val="1"/>
      <w:marLeft w:val="0"/>
      <w:marRight w:val="0"/>
      <w:marTop w:val="0"/>
      <w:marBottom w:val="0"/>
      <w:divBdr>
        <w:top w:val="none" w:sz="0" w:space="0" w:color="auto"/>
        <w:left w:val="none" w:sz="0" w:space="0" w:color="auto"/>
        <w:bottom w:val="none" w:sz="0" w:space="0" w:color="auto"/>
        <w:right w:val="none" w:sz="0" w:space="0" w:color="auto"/>
      </w:divBdr>
    </w:div>
    <w:div w:id="898056897">
      <w:bodyDiv w:val="1"/>
      <w:marLeft w:val="0"/>
      <w:marRight w:val="0"/>
      <w:marTop w:val="0"/>
      <w:marBottom w:val="0"/>
      <w:divBdr>
        <w:top w:val="none" w:sz="0" w:space="0" w:color="auto"/>
        <w:left w:val="none" w:sz="0" w:space="0" w:color="auto"/>
        <w:bottom w:val="none" w:sz="0" w:space="0" w:color="auto"/>
        <w:right w:val="none" w:sz="0" w:space="0" w:color="auto"/>
      </w:divBdr>
    </w:div>
    <w:div w:id="1722704132">
      <w:bodyDiv w:val="1"/>
      <w:marLeft w:val="0"/>
      <w:marRight w:val="0"/>
      <w:marTop w:val="0"/>
      <w:marBottom w:val="0"/>
      <w:divBdr>
        <w:top w:val="none" w:sz="0" w:space="0" w:color="auto"/>
        <w:left w:val="none" w:sz="0" w:space="0" w:color="auto"/>
        <w:bottom w:val="none" w:sz="0" w:space="0" w:color="auto"/>
        <w:right w:val="none" w:sz="0" w:space="0" w:color="auto"/>
      </w:divBdr>
      <w:divsChild>
        <w:div w:id="1375618563">
          <w:marLeft w:val="0"/>
          <w:marRight w:val="27"/>
          <w:marTop w:val="0"/>
          <w:marBottom w:val="0"/>
          <w:divBdr>
            <w:top w:val="none" w:sz="0" w:space="0" w:color="auto"/>
            <w:left w:val="none" w:sz="0" w:space="0" w:color="auto"/>
            <w:bottom w:val="none" w:sz="0" w:space="0" w:color="auto"/>
            <w:right w:val="none" w:sz="0" w:space="0" w:color="auto"/>
          </w:divBdr>
        </w:div>
        <w:div w:id="1839268002">
          <w:marLeft w:val="0"/>
          <w:marRight w:val="27"/>
          <w:marTop w:val="0"/>
          <w:marBottom w:val="0"/>
          <w:divBdr>
            <w:top w:val="none" w:sz="0" w:space="0" w:color="auto"/>
            <w:left w:val="none" w:sz="0" w:space="0" w:color="auto"/>
            <w:bottom w:val="none" w:sz="0" w:space="0" w:color="auto"/>
            <w:right w:val="none" w:sz="0" w:space="0" w:color="auto"/>
          </w:divBdr>
        </w:div>
        <w:div w:id="1611357178">
          <w:marLeft w:val="0"/>
          <w:marRight w:val="27"/>
          <w:marTop w:val="0"/>
          <w:marBottom w:val="0"/>
          <w:divBdr>
            <w:top w:val="none" w:sz="0" w:space="0" w:color="auto"/>
            <w:left w:val="none" w:sz="0" w:space="0" w:color="auto"/>
            <w:bottom w:val="none" w:sz="0" w:space="0" w:color="auto"/>
            <w:right w:val="none" w:sz="0" w:space="0" w:color="auto"/>
          </w:divBdr>
        </w:div>
        <w:div w:id="895971732">
          <w:marLeft w:val="0"/>
          <w:marRight w:val="27"/>
          <w:marTop w:val="0"/>
          <w:marBottom w:val="0"/>
          <w:divBdr>
            <w:top w:val="none" w:sz="0" w:space="0" w:color="auto"/>
            <w:left w:val="none" w:sz="0" w:space="0" w:color="auto"/>
            <w:bottom w:val="none" w:sz="0" w:space="0" w:color="auto"/>
            <w:right w:val="none" w:sz="0" w:space="0" w:color="auto"/>
          </w:divBdr>
        </w:div>
        <w:div w:id="1884978140">
          <w:marLeft w:val="0"/>
          <w:marRight w:val="27"/>
          <w:marTop w:val="0"/>
          <w:marBottom w:val="0"/>
          <w:divBdr>
            <w:top w:val="none" w:sz="0" w:space="0" w:color="auto"/>
            <w:left w:val="none" w:sz="0" w:space="0" w:color="auto"/>
            <w:bottom w:val="none" w:sz="0" w:space="0" w:color="auto"/>
            <w:right w:val="none" w:sz="0" w:space="0" w:color="auto"/>
          </w:divBdr>
        </w:div>
      </w:divsChild>
    </w:div>
    <w:div w:id="210537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9</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2018-07-26T03:25:00Z</dcterms:created>
  <dcterms:modified xsi:type="dcterms:W3CDTF">2018-07-27T16:26:00Z</dcterms:modified>
</cp:coreProperties>
</file>